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564E2" w14:textId="77777777" w:rsidR="00126758" w:rsidRPr="00737217" w:rsidRDefault="00126758" w:rsidP="003664F5">
      <w:pPr>
        <w:tabs>
          <w:tab w:val="left" w:pos="975"/>
        </w:tabs>
        <w:jc w:val="center"/>
        <w:rPr>
          <w:rFonts w:ascii="Cambria" w:hAnsi="Cambria"/>
          <w:b/>
          <w:sz w:val="32"/>
        </w:rPr>
      </w:pPr>
      <w:r w:rsidRPr="00737217">
        <w:rPr>
          <w:rFonts w:ascii="Cambria" w:hAnsi="Cambria"/>
          <w:b/>
          <w:sz w:val="32"/>
        </w:rPr>
        <w:t>Else Kramer Visuele Strategie</w:t>
      </w:r>
    </w:p>
    <w:p w14:paraId="5BABF5C3" w14:textId="77777777" w:rsidR="00126758" w:rsidRPr="00737217" w:rsidRDefault="00126758" w:rsidP="003664F5">
      <w:pPr>
        <w:tabs>
          <w:tab w:val="left" w:pos="975"/>
        </w:tabs>
        <w:rPr>
          <w:rFonts w:ascii="Cambria" w:hAnsi="Cambria"/>
          <w:b/>
          <w:sz w:val="32"/>
        </w:rPr>
      </w:pPr>
    </w:p>
    <w:p w14:paraId="6F001480" w14:textId="77777777" w:rsidR="00C84CBD" w:rsidRPr="00737217" w:rsidRDefault="00126758" w:rsidP="003664F5">
      <w:pPr>
        <w:tabs>
          <w:tab w:val="left" w:pos="975"/>
        </w:tabs>
        <w:rPr>
          <w:rFonts w:ascii="Cambria" w:hAnsi="Cambria"/>
          <w:b/>
          <w:sz w:val="32"/>
        </w:rPr>
      </w:pPr>
      <w:r w:rsidRPr="00737217">
        <w:rPr>
          <w:rFonts w:ascii="Cambria" w:hAnsi="Cambria"/>
          <w:b/>
          <w:sz w:val="32"/>
        </w:rPr>
        <w:t>Algemene</w:t>
      </w:r>
      <w:r w:rsidR="00C84CBD" w:rsidRPr="00737217">
        <w:rPr>
          <w:rFonts w:ascii="Cambria" w:hAnsi="Cambria"/>
          <w:b/>
          <w:sz w:val="32"/>
        </w:rPr>
        <w:t xml:space="preserve"> voorwaarden trainingen, cursussen en workshops</w:t>
      </w:r>
    </w:p>
    <w:p w14:paraId="1541E02D" w14:textId="77777777" w:rsidR="00126758" w:rsidRPr="00737217" w:rsidRDefault="00126758" w:rsidP="003664F5">
      <w:pPr>
        <w:rPr>
          <w:rFonts w:ascii="Cambria" w:hAnsi="Cambria"/>
        </w:rPr>
      </w:pPr>
    </w:p>
    <w:p w14:paraId="4B1D8F28" w14:textId="179B1733" w:rsidR="00126758" w:rsidRPr="00737217" w:rsidRDefault="00C84CBD" w:rsidP="003664F5">
      <w:pPr>
        <w:numPr>
          <w:ilvl w:val="0"/>
          <w:numId w:val="1"/>
        </w:numPr>
        <w:ind w:left="0"/>
        <w:rPr>
          <w:rFonts w:ascii="Cambria" w:hAnsi="Cambria"/>
        </w:rPr>
      </w:pPr>
      <w:r w:rsidRPr="00737217">
        <w:rPr>
          <w:rFonts w:ascii="Cambria" w:hAnsi="Cambria"/>
          <w:b/>
        </w:rPr>
        <w:t>Geheimhouding</w:t>
      </w:r>
      <w:r w:rsidRPr="00737217">
        <w:rPr>
          <w:rFonts w:ascii="Cambria" w:hAnsi="Cambria"/>
        </w:rPr>
        <w:br/>
      </w:r>
      <w:r w:rsidR="00126758" w:rsidRPr="00737217">
        <w:rPr>
          <w:rFonts w:ascii="Cambria" w:hAnsi="Cambria"/>
        </w:rPr>
        <w:t xml:space="preserve">Else Kramer Visuele Strategie </w:t>
      </w:r>
      <w:r w:rsidR="003664F5" w:rsidRPr="00737217">
        <w:rPr>
          <w:rFonts w:ascii="Cambria" w:hAnsi="Cambria"/>
        </w:rPr>
        <w:t>zal alle informatie</w:t>
      </w:r>
      <w:r w:rsidRPr="00737217">
        <w:rPr>
          <w:rFonts w:ascii="Cambria" w:hAnsi="Cambria"/>
        </w:rPr>
        <w:t xml:space="preserve"> die gebruikt wordt om trainingen te ontwikkelen of </w:t>
      </w:r>
      <w:r w:rsidR="003664F5" w:rsidRPr="00737217">
        <w:rPr>
          <w:rFonts w:ascii="Cambria" w:hAnsi="Cambria"/>
        </w:rPr>
        <w:t>anderszins diensten te verlenen</w:t>
      </w:r>
      <w:r w:rsidRPr="00737217">
        <w:rPr>
          <w:rFonts w:ascii="Cambria" w:hAnsi="Cambria"/>
        </w:rPr>
        <w:t xml:space="preserve"> vertrouwelijk behandel</w:t>
      </w:r>
      <w:r w:rsidR="003664F5" w:rsidRPr="00737217">
        <w:rPr>
          <w:rFonts w:ascii="Cambria" w:hAnsi="Cambria"/>
        </w:rPr>
        <w:t xml:space="preserve">en. </w:t>
      </w:r>
    </w:p>
    <w:p w14:paraId="38B8051C" w14:textId="77777777" w:rsidR="00126758" w:rsidRPr="00737217" w:rsidRDefault="00126758" w:rsidP="003664F5">
      <w:pPr>
        <w:rPr>
          <w:rFonts w:ascii="Cambria" w:hAnsi="Cambria"/>
        </w:rPr>
      </w:pPr>
    </w:p>
    <w:p w14:paraId="06A8D7B2" w14:textId="58531FCB" w:rsidR="00C84CBD" w:rsidRPr="00737217" w:rsidRDefault="00C84CBD" w:rsidP="003664F5">
      <w:pPr>
        <w:numPr>
          <w:ilvl w:val="0"/>
          <w:numId w:val="1"/>
        </w:numPr>
        <w:ind w:left="0"/>
        <w:rPr>
          <w:rFonts w:ascii="Cambria" w:hAnsi="Cambria"/>
        </w:rPr>
      </w:pPr>
      <w:r w:rsidRPr="00737217">
        <w:rPr>
          <w:rFonts w:ascii="Cambria" w:hAnsi="Cambria"/>
          <w:b/>
        </w:rPr>
        <w:t>Uitvoering</w:t>
      </w:r>
      <w:r w:rsidRPr="00737217">
        <w:rPr>
          <w:rFonts w:ascii="Cambria" w:hAnsi="Cambria"/>
        </w:rPr>
        <w:br/>
      </w:r>
      <w:r w:rsidR="00126758" w:rsidRPr="00737217">
        <w:rPr>
          <w:rFonts w:ascii="Cambria" w:hAnsi="Cambria"/>
        </w:rPr>
        <w:t xml:space="preserve">Else Kramer Visuele Strategie </w:t>
      </w:r>
      <w:r w:rsidRPr="00737217">
        <w:rPr>
          <w:rFonts w:ascii="Cambria" w:hAnsi="Cambria"/>
        </w:rPr>
        <w:t xml:space="preserve">start met de uitvoering van de opdracht nadat de offerte door opdrachtgever is geaccepteerd door middel van de ondertekening van de offerte. Gerekend vanaf ontvangst van deze bevestiging wordt een minimale voorbereidingstijd van </w:t>
      </w:r>
      <w:r w:rsidR="003664F5" w:rsidRPr="00737217">
        <w:rPr>
          <w:rFonts w:ascii="Cambria" w:hAnsi="Cambria"/>
        </w:rPr>
        <w:t>twee weken</w:t>
      </w:r>
      <w:r w:rsidRPr="00737217">
        <w:rPr>
          <w:rFonts w:ascii="Cambria" w:hAnsi="Cambria"/>
        </w:rPr>
        <w:t xml:space="preserve"> in acht genomen. Tenzij anders met de opdrachtgever overeen gekomen. De trainingsdata worden in overleg met opdrachtgever vastgesteld</w:t>
      </w:r>
    </w:p>
    <w:p w14:paraId="166776F2" w14:textId="77777777" w:rsidR="00126758" w:rsidRPr="00737217" w:rsidRDefault="00126758" w:rsidP="003664F5">
      <w:pPr>
        <w:rPr>
          <w:rFonts w:ascii="Cambria" w:hAnsi="Cambria"/>
        </w:rPr>
      </w:pPr>
    </w:p>
    <w:p w14:paraId="1A4AECFF" w14:textId="4289C2C3" w:rsidR="00C84CBD" w:rsidRPr="00737217" w:rsidRDefault="00C84CBD" w:rsidP="003664F5">
      <w:pPr>
        <w:numPr>
          <w:ilvl w:val="0"/>
          <w:numId w:val="1"/>
        </w:numPr>
        <w:ind w:left="0"/>
        <w:rPr>
          <w:rFonts w:ascii="Cambria" w:hAnsi="Cambria"/>
        </w:rPr>
      </w:pPr>
      <w:r w:rsidRPr="00737217">
        <w:rPr>
          <w:rFonts w:ascii="Cambria" w:hAnsi="Cambria"/>
          <w:b/>
        </w:rPr>
        <w:t>Prijzen</w:t>
      </w:r>
      <w:r w:rsidRPr="00737217">
        <w:rPr>
          <w:rFonts w:ascii="Cambria" w:hAnsi="Cambria"/>
        </w:rPr>
        <w:br/>
        <w:t>Standaard zijn in de trainingsprijs</w:t>
      </w:r>
      <w:r w:rsidR="003664F5" w:rsidRPr="00737217">
        <w:rPr>
          <w:rFonts w:ascii="Cambria" w:hAnsi="Cambria"/>
        </w:rPr>
        <w:t xml:space="preserve"> de kosten van trainingsmateria</w:t>
      </w:r>
      <w:r w:rsidRPr="00737217">
        <w:rPr>
          <w:rFonts w:ascii="Cambria" w:hAnsi="Cambria"/>
        </w:rPr>
        <w:t xml:space="preserve">al, honorarium trainer en verblijfskosten van trainer(s), voorbereiding en coördinatie inbegrepen. </w:t>
      </w:r>
      <w:r w:rsidRPr="00737217">
        <w:rPr>
          <w:rFonts w:ascii="Cambria" w:hAnsi="Cambria"/>
          <w:i/>
        </w:rPr>
        <w:t>Lesruimte en audiovisuele hulpmiddelen worden door opdrachtgever beschikbaar gesteld.</w:t>
      </w:r>
    </w:p>
    <w:p w14:paraId="146137F4" w14:textId="77777777" w:rsidR="00126758" w:rsidRPr="00737217" w:rsidRDefault="00126758" w:rsidP="003664F5">
      <w:pPr>
        <w:rPr>
          <w:rFonts w:ascii="Cambria" w:hAnsi="Cambria"/>
        </w:rPr>
      </w:pPr>
    </w:p>
    <w:p w14:paraId="70AC366C" w14:textId="0B208A1E" w:rsidR="00C84CBD" w:rsidRPr="00737217" w:rsidRDefault="00C84CBD" w:rsidP="003664F5">
      <w:pPr>
        <w:numPr>
          <w:ilvl w:val="0"/>
          <w:numId w:val="1"/>
        </w:numPr>
        <w:ind w:left="0"/>
        <w:rPr>
          <w:rFonts w:ascii="Cambria" w:hAnsi="Cambria"/>
        </w:rPr>
      </w:pPr>
      <w:r w:rsidRPr="00737217">
        <w:rPr>
          <w:rFonts w:ascii="Cambria" w:hAnsi="Cambria"/>
          <w:b/>
        </w:rPr>
        <w:t>Facturering en betaling</w:t>
      </w:r>
      <w:r w:rsidRPr="00737217">
        <w:rPr>
          <w:rFonts w:ascii="Cambria" w:hAnsi="Cambria"/>
        </w:rPr>
        <w:br/>
      </w:r>
      <w:r w:rsidR="00126758" w:rsidRPr="00737217">
        <w:rPr>
          <w:rFonts w:ascii="Cambria" w:hAnsi="Cambria"/>
        </w:rPr>
        <w:t xml:space="preserve">Else Kramer Visuele Strategie </w:t>
      </w:r>
      <w:r w:rsidRPr="00737217">
        <w:rPr>
          <w:rFonts w:ascii="Cambria" w:hAnsi="Cambria"/>
        </w:rPr>
        <w:t xml:space="preserve">factureert de opdrachtgever het gehele factuurbedrag bij aanvang van de training. </w:t>
      </w:r>
      <w:r w:rsidR="00126758" w:rsidRPr="00737217">
        <w:rPr>
          <w:rFonts w:ascii="Cambria" w:hAnsi="Cambria"/>
        </w:rPr>
        <w:t xml:space="preserve">Else Kramer Visuele Strategie </w:t>
      </w:r>
      <w:r w:rsidRPr="00737217">
        <w:rPr>
          <w:rFonts w:ascii="Cambria" w:hAnsi="Cambria"/>
        </w:rPr>
        <w:t xml:space="preserve">hanteert een betalingstermijn van </w:t>
      </w:r>
      <w:r w:rsidR="003664F5" w:rsidRPr="00737217">
        <w:rPr>
          <w:rFonts w:ascii="Cambria" w:hAnsi="Cambria"/>
        </w:rPr>
        <w:t>14</w:t>
      </w:r>
      <w:r w:rsidRPr="00737217">
        <w:rPr>
          <w:rFonts w:ascii="Cambria" w:hAnsi="Cambria"/>
        </w:rPr>
        <w:t xml:space="preserve"> dagen.</w:t>
      </w:r>
    </w:p>
    <w:p w14:paraId="19B0C293" w14:textId="77777777" w:rsidR="00126758" w:rsidRPr="00737217" w:rsidRDefault="00126758" w:rsidP="003664F5">
      <w:pPr>
        <w:rPr>
          <w:rFonts w:ascii="Cambria" w:hAnsi="Cambria"/>
        </w:rPr>
      </w:pPr>
    </w:p>
    <w:p w14:paraId="2A06A2AB" w14:textId="04EA5902" w:rsidR="00C84CBD" w:rsidRPr="00737217" w:rsidRDefault="00C84CBD" w:rsidP="00C84CBD">
      <w:pPr>
        <w:numPr>
          <w:ilvl w:val="0"/>
          <w:numId w:val="1"/>
        </w:numPr>
        <w:ind w:left="0"/>
        <w:rPr>
          <w:rFonts w:ascii="Cambria" w:hAnsi="Cambria"/>
        </w:rPr>
      </w:pPr>
      <w:r w:rsidRPr="00737217">
        <w:rPr>
          <w:rFonts w:ascii="Cambria" w:hAnsi="Cambria"/>
          <w:b/>
        </w:rPr>
        <w:t>Annulering</w:t>
      </w:r>
      <w:r w:rsidRPr="00737217">
        <w:rPr>
          <w:rFonts w:ascii="Cambria" w:hAnsi="Cambria"/>
        </w:rPr>
        <w:br/>
        <w:t xml:space="preserve">De opdrachtgever is bevoegd tot annulering van een training. In geval van annulering is de opdrachtgever aan  </w:t>
      </w:r>
      <w:r w:rsidR="00126758" w:rsidRPr="00737217">
        <w:rPr>
          <w:rFonts w:ascii="Cambria" w:hAnsi="Cambria"/>
        </w:rPr>
        <w:t xml:space="preserve">Else Kramer Visuele Strategie </w:t>
      </w:r>
      <w:r w:rsidRPr="00737217">
        <w:rPr>
          <w:rFonts w:ascii="Cambria" w:hAnsi="Cambria"/>
        </w:rPr>
        <w:t>een vergoeding verschuldigd volgens onderstaand overzicht:</w:t>
      </w:r>
      <w:r w:rsidRPr="00737217">
        <w:rPr>
          <w:rFonts w:ascii="Cambria" w:hAnsi="Cambria"/>
        </w:rPr>
        <w:br/>
      </w:r>
    </w:p>
    <w:p w14:paraId="2D254643" w14:textId="3CB5EB0A" w:rsidR="00C84CBD" w:rsidRPr="00737217" w:rsidRDefault="00C84CBD" w:rsidP="00C84CBD">
      <w:pPr>
        <w:rPr>
          <w:rFonts w:ascii="Cambria" w:hAnsi="Cambria"/>
        </w:rPr>
      </w:pPr>
      <w:r w:rsidRPr="00737217">
        <w:rPr>
          <w:rFonts w:ascii="Cambria" w:hAnsi="Cambria"/>
        </w:rPr>
        <w:t>Bij annulering tot 4 weken voor de geplande start van de opdracht: 50% van de offerteprijs, of de werkelijke voorbereidingskosten indien deze hoger uitvallen;</w:t>
      </w:r>
    </w:p>
    <w:p w14:paraId="2D6565EA" w14:textId="77777777" w:rsidR="00C84CBD" w:rsidRPr="00737217" w:rsidRDefault="00C84CBD" w:rsidP="00C84CBD">
      <w:pPr>
        <w:rPr>
          <w:rFonts w:ascii="Cambria" w:hAnsi="Cambria"/>
        </w:rPr>
      </w:pPr>
    </w:p>
    <w:p w14:paraId="6F6E1451" w14:textId="77777777" w:rsidR="00C84CBD" w:rsidRPr="00737217" w:rsidRDefault="00C84CBD" w:rsidP="00C84CBD">
      <w:pPr>
        <w:rPr>
          <w:rFonts w:ascii="Cambria" w:hAnsi="Cambria"/>
        </w:rPr>
      </w:pPr>
      <w:r w:rsidRPr="00737217">
        <w:rPr>
          <w:rFonts w:ascii="Cambria" w:hAnsi="Cambria"/>
        </w:rPr>
        <w:t>Bij annulering tussen 4 en 2 weken voor de geplande start van de opdracht: 80% van de offerteprijs;</w:t>
      </w:r>
      <w:r w:rsidRPr="00737217">
        <w:rPr>
          <w:rFonts w:ascii="Cambria" w:hAnsi="Cambria"/>
        </w:rPr>
        <w:br/>
      </w:r>
    </w:p>
    <w:p w14:paraId="0A054F69" w14:textId="6D0E62D5" w:rsidR="00C84CBD" w:rsidRPr="00737217" w:rsidRDefault="00C84CBD" w:rsidP="00C84CBD">
      <w:pPr>
        <w:rPr>
          <w:rFonts w:ascii="Cambria" w:hAnsi="Cambria"/>
        </w:rPr>
      </w:pPr>
      <w:r w:rsidRPr="00737217">
        <w:rPr>
          <w:rFonts w:ascii="Cambria" w:hAnsi="Cambria"/>
        </w:rPr>
        <w:t>Bij annulering binnen 2 weken voor de geplande start van de opdracht: 100% van de offerteprijs.</w:t>
      </w:r>
    </w:p>
    <w:p w14:paraId="1A5E2F00" w14:textId="77777777" w:rsidR="00126758" w:rsidRPr="00737217" w:rsidRDefault="00126758" w:rsidP="003664F5">
      <w:pPr>
        <w:rPr>
          <w:rFonts w:ascii="Cambria" w:hAnsi="Cambria"/>
        </w:rPr>
      </w:pPr>
    </w:p>
    <w:p w14:paraId="2A3DC79A" w14:textId="0F76DB25" w:rsidR="00C84CBD" w:rsidRPr="00737217" w:rsidRDefault="00C84CBD" w:rsidP="003664F5">
      <w:pPr>
        <w:numPr>
          <w:ilvl w:val="0"/>
          <w:numId w:val="1"/>
        </w:numPr>
        <w:ind w:left="0"/>
        <w:rPr>
          <w:rFonts w:ascii="Cambria" w:hAnsi="Cambria"/>
        </w:rPr>
      </w:pPr>
      <w:r w:rsidRPr="00737217">
        <w:rPr>
          <w:rFonts w:ascii="Cambria" w:hAnsi="Cambria"/>
          <w:b/>
        </w:rPr>
        <w:t>Intellectuele eigendom</w:t>
      </w:r>
      <w:r w:rsidRPr="00737217">
        <w:rPr>
          <w:rFonts w:ascii="Cambria" w:hAnsi="Cambria"/>
        </w:rPr>
        <w:br/>
        <w:t>Al het trainings</w:t>
      </w:r>
      <w:r w:rsidR="00F17D2C" w:rsidRPr="00737217">
        <w:rPr>
          <w:rFonts w:ascii="Cambria" w:hAnsi="Cambria"/>
        </w:rPr>
        <w:t>-</w:t>
      </w:r>
      <w:r w:rsidRPr="00737217">
        <w:rPr>
          <w:rFonts w:ascii="Cambria" w:hAnsi="Cambria"/>
        </w:rPr>
        <w:t xml:space="preserve"> en aanvullend materiaal dat door  </w:t>
      </w:r>
      <w:r w:rsidR="00126758" w:rsidRPr="00737217">
        <w:rPr>
          <w:rFonts w:ascii="Cambria" w:hAnsi="Cambria"/>
        </w:rPr>
        <w:t xml:space="preserve">Else Kramer Visuele Strategie </w:t>
      </w:r>
      <w:r w:rsidRPr="00737217">
        <w:rPr>
          <w:rFonts w:ascii="Cambria" w:hAnsi="Cambria"/>
        </w:rPr>
        <w:t>in verband met de training is verstrekt, is auteursrechtelijk beschermd. Dit mag dientengevolge niet in enigerlei vorm worden openbaar gemaakt en/of vermenigvuldigd, op welke wijze dan ook</w:t>
      </w:r>
      <w:r w:rsidR="00F17D2C" w:rsidRPr="00737217">
        <w:rPr>
          <w:rFonts w:ascii="Cambria" w:hAnsi="Cambria"/>
        </w:rPr>
        <w:t xml:space="preserve">, tenzij </w:t>
      </w:r>
      <w:r w:rsidRPr="00737217">
        <w:rPr>
          <w:rFonts w:ascii="Cambria" w:hAnsi="Cambria"/>
        </w:rPr>
        <w:t xml:space="preserve">toestemming van  Else Kramer </w:t>
      </w:r>
      <w:r w:rsidR="00126758" w:rsidRPr="00737217">
        <w:rPr>
          <w:rFonts w:ascii="Cambria" w:hAnsi="Cambria"/>
        </w:rPr>
        <w:t>Visuele Strategie.</w:t>
      </w:r>
    </w:p>
    <w:p w14:paraId="1F1F260E" w14:textId="77777777" w:rsidR="00126758" w:rsidRPr="00737217" w:rsidRDefault="00126758" w:rsidP="003664F5">
      <w:pPr>
        <w:rPr>
          <w:rFonts w:ascii="Cambria" w:hAnsi="Cambria"/>
        </w:rPr>
      </w:pPr>
    </w:p>
    <w:p w14:paraId="753837B2" w14:textId="6A2AFA66" w:rsidR="00C84CBD" w:rsidRPr="00737217" w:rsidRDefault="00C84CBD" w:rsidP="003664F5">
      <w:pPr>
        <w:numPr>
          <w:ilvl w:val="0"/>
          <w:numId w:val="1"/>
        </w:numPr>
        <w:ind w:left="0"/>
        <w:rPr>
          <w:rFonts w:ascii="Cambria" w:hAnsi="Cambria"/>
        </w:rPr>
      </w:pPr>
      <w:r w:rsidRPr="00737217">
        <w:rPr>
          <w:rFonts w:ascii="Cambria" w:hAnsi="Cambria"/>
          <w:b/>
        </w:rPr>
        <w:t>Aansprakelijkheid</w:t>
      </w:r>
      <w:r w:rsidR="00F17D2C" w:rsidRPr="00737217">
        <w:rPr>
          <w:rFonts w:ascii="Cambria" w:hAnsi="Cambria"/>
        </w:rPr>
        <w:br/>
      </w:r>
      <w:r w:rsidR="00126758" w:rsidRPr="00737217">
        <w:rPr>
          <w:rFonts w:ascii="Cambria" w:hAnsi="Cambria"/>
        </w:rPr>
        <w:t xml:space="preserve">Else Kramer Visuele Strategie </w:t>
      </w:r>
      <w:r w:rsidRPr="00737217">
        <w:rPr>
          <w:rFonts w:ascii="Cambria" w:hAnsi="Cambria"/>
        </w:rPr>
        <w:t xml:space="preserve">is niet aansprakelijk voor enige directe en/of indirecte schade ten gevolge van wijzigingen in traingingsinhoud, trainingsspecificaties of trainingsmateriaal, en/of de toepassing door de deelnemer van het geleerde in de training, dan wel voor enige andere directe en/of indirecte schade door welke oorzaak dan ook ontstaan. </w:t>
      </w:r>
      <w:bookmarkStart w:id="0" w:name="_GoBack"/>
      <w:bookmarkEnd w:id="0"/>
    </w:p>
    <w:sectPr w:rsidR="00C84CBD" w:rsidRPr="00737217">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81074"/>
    <w:multiLevelType w:val="singleLevel"/>
    <w:tmpl w:val="ED522AC0"/>
    <w:lvl w:ilvl="0">
      <w:start w:val="1"/>
      <w:numFmt w:val="decimal"/>
      <w:lvlText w:val="%1."/>
      <w:legacy w:legacy="1" w:legacySpace="0" w:legacyIndent="0"/>
      <w:lvlJc w:val="left"/>
      <w:pPr>
        <w:ind w:left="555"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rawingGridVerticalSpacing w:val="120"/>
  <w:displayVerticalDrawingGridEvery w:val="0"/>
  <w:doNotUseMarginsForDrawingGridOrigin/>
  <w:characterSpacingControl w:val="doNotCompress"/>
  <w:footnotePr>
    <w:pos w:val="beneathText"/>
  </w:foot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4E5"/>
    <w:rsid w:val="00126758"/>
    <w:rsid w:val="003664F5"/>
    <w:rsid w:val="00737217"/>
    <w:rsid w:val="009578BB"/>
    <w:rsid w:val="009C37BF"/>
    <w:rsid w:val="00C84CBD"/>
    <w:rsid w:val="00E754E5"/>
    <w:rsid w:val="00F17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B911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suppressAutoHyphens/>
      <w:overflowPunct w:val="0"/>
      <w:autoSpaceDE w:val="0"/>
      <w:autoSpaceDN w:val="0"/>
      <w:adjustRightInd w:val="0"/>
      <w:textAlignment w:val="baseline"/>
    </w:pPr>
    <w:rPr>
      <w:kern w:val="1"/>
      <w:sz w:val="24"/>
      <w:lang w:val="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style>
  <w:style w:type="paragraph" w:customStyle="1" w:styleId="Kop">
    <w:name w:val="Kop"/>
    <w:basedOn w:val="Normaal"/>
    <w:next w:val="Plattetekst"/>
    <w:pPr>
      <w:keepNext/>
      <w:spacing w:before="240" w:after="120"/>
    </w:pPr>
    <w:rPr>
      <w:rFonts w:ascii="Arial" w:hAnsi="Arial"/>
      <w:sz w:val="28"/>
    </w:rPr>
  </w:style>
  <w:style w:type="paragraph" w:styleId="Plattetekst">
    <w:name w:val="Body Text"/>
    <w:basedOn w:val="Normaal"/>
    <w:semiHidden/>
    <w:pPr>
      <w:spacing w:after="120"/>
    </w:pPr>
  </w:style>
  <w:style w:type="paragraph" w:styleId="Lijst">
    <w:name w:val="List"/>
    <w:basedOn w:val="Plattetekst"/>
    <w:semiHidden/>
  </w:style>
  <w:style w:type="paragraph" w:styleId="Bijschrift">
    <w:name w:val="caption"/>
    <w:basedOn w:val="Normaal"/>
    <w:qFormat/>
    <w:pPr>
      <w:suppressLineNumbers/>
      <w:spacing w:before="120" w:after="120"/>
    </w:pPr>
  </w:style>
  <w:style w:type="paragraph" w:customStyle="1" w:styleId="Index">
    <w:name w:val="Index"/>
    <w:basedOn w:val="Normaal"/>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widowControl w:val="0"/>
      <w:suppressAutoHyphens/>
      <w:overflowPunct w:val="0"/>
      <w:autoSpaceDE w:val="0"/>
      <w:autoSpaceDN w:val="0"/>
      <w:adjustRightInd w:val="0"/>
      <w:textAlignment w:val="baseline"/>
    </w:pPr>
    <w:rPr>
      <w:kern w:val="1"/>
      <w:sz w:val="24"/>
      <w:lang w:val="nl-NL"/>
    </w:rPr>
  </w:style>
  <w:style w:type="character" w:default="1" w:styleId="Standaardalinea-lettertype">
    <w:name w:val="Default Paragraph Font"/>
    <w:semiHidden/>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Nummeringssymbolen">
    <w:name w:val="Nummeringssymbolen"/>
  </w:style>
  <w:style w:type="paragraph" w:customStyle="1" w:styleId="Kop">
    <w:name w:val="Kop"/>
    <w:basedOn w:val="Normaal"/>
    <w:next w:val="Plattetekst"/>
    <w:pPr>
      <w:keepNext/>
      <w:spacing w:before="240" w:after="120"/>
    </w:pPr>
    <w:rPr>
      <w:rFonts w:ascii="Arial" w:hAnsi="Arial"/>
      <w:sz w:val="28"/>
    </w:rPr>
  </w:style>
  <w:style w:type="paragraph" w:styleId="Plattetekst">
    <w:name w:val="Body Text"/>
    <w:basedOn w:val="Normaal"/>
    <w:semiHidden/>
    <w:pPr>
      <w:spacing w:after="120"/>
    </w:pPr>
  </w:style>
  <w:style w:type="paragraph" w:styleId="Lijst">
    <w:name w:val="List"/>
    <w:basedOn w:val="Plattetekst"/>
    <w:semiHidden/>
  </w:style>
  <w:style w:type="paragraph" w:styleId="Bijschrift">
    <w:name w:val="caption"/>
    <w:basedOn w:val="Normaal"/>
    <w:qFormat/>
    <w:pPr>
      <w:suppressLineNumbers/>
      <w:spacing w:before="120" w:after="120"/>
    </w:pPr>
  </w:style>
  <w:style w:type="paragraph" w:customStyle="1" w:styleId="Index">
    <w:name w:val="Index"/>
    <w:basedOn w:val="Norma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2068</Characters>
  <Application>Microsoft Macintosh Word</Application>
  <DocSecurity>0</DocSecurity>
  <Lines>17</Lines>
  <Paragraphs>4</Paragraphs>
  <ScaleCrop>false</ScaleCrop>
  <Company>Else Kramer Photography</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Else Kramer</dc:creator>
  <cp:keywords/>
  <cp:lastModifiedBy>Else Kramer</cp:lastModifiedBy>
  <cp:revision>3</cp:revision>
  <cp:lastPrinted>2013-09-12T12:52:00Z</cp:lastPrinted>
  <dcterms:created xsi:type="dcterms:W3CDTF">2013-09-12T12:52:00Z</dcterms:created>
  <dcterms:modified xsi:type="dcterms:W3CDTF">2013-09-12T12:52:00Z</dcterms:modified>
</cp:coreProperties>
</file>